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07055" w14:textId="094E1A46" w:rsidR="008F517E" w:rsidRPr="00201DED" w:rsidRDefault="008F517E" w:rsidP="00201229">
      <w:pPr>
        <w:jc w:val="both"/>
        <w:rPr>
          <w:rFonts w:ascii="Arial" w:hAnsi="Arial" w:cs="Arial"/>
          <w:b/>
          <w:bCs/>
        </w:rPr>
      </w:pPr>
      <w:r w:rsidRPr="00201DED">
        <w:rPr>
          <w:rFonts w:ascii="Arial" w:hAnsi="Arial" w:cs="Arial"/>
          <w:b/>
          <w:bCs/>
        </w:rPr>
        <w:t xml:space="preserve">Q1. Do you agree with the proposal for Welsh Ministers to set the BPS ceiling, in regards to Wales? </w:t>
      </w:r>
      <w:bookmarkStart w:id="0" w:name="_GoBack"/>
      <w:bookmarkEnd w:id="0"/>
    </w:p>
    <w:p w14:paraId="2F787BA0" w14:textId="5E22E5BB" w:rsidR="00E812C3" w:rsidRPr="00201DED" w:rsidRDefault="00E812C3" w:rsidP="00201229">
      <w:pPr>
        <w:jc w:val="both"/>
        <w:rPr>
          <w:rFonts w:ascii="Arial" w:hAnsi="Arial" w:cs="Arial"/>
        </w:rPr>
      </w:pPr>
      <w:r w:rsidRPr="00201DED">
        <w:rPr>
          <w:rFonts w:ascii="Arial" w:hAnsi="Arial" w:cs="Arial"/>
        </w:rPr>
        <w:t xml:space="preserve">Yes. The devolved administration needs to be able to allocate whatever is necessary for devolved priorities. Forestry and farming policy and land management schemes require long-term commitments and planning. It should also include quality advice for land managers. This </w:t>
      </w:r>
      <w:r w:rsidR="00842A6D" w:rsidRPr="00201DED">
        <w:rPr>
          <w:rFonts w:ascii="Arial" w:hAnsi="Arial" w:cs="Arial"/>
        </w:rPr>
        <w:t>way we can</w:t>
      </w:r>
      <w:r w:rsidRPr="00201DED">
        <w:rPr>
          <w:rFonts w:ascii="Arial" w:hAnsi="Arial" w:cs="Arial"/>
        </w:rPr>
        <w:t xml:space="preserve"> drive the kind of engagement </w:t>
      </w:r>
      <w:r w:rsidR="005054DA">
        <w:rPr>
          <w:rFonts w:ascii="Arial" w:hAnsi="Arial" w:cs="Arial"/>
        </w:rPr>
        <w:t>needed</w:t>
      </w:r>
      <w:r w:rsidRPr="00201DED">
        <w:rPr>
          <w:rFonts w:ascii="Arial" w:hAnsi="Arial" w:cs="Arial"/>
        </w:rPr>
        <w:t>.</w:t>
      </w:r>
    </w:p>
    <w:p w14:paraId="3A986004" w14:textId="77777777" w:rsidR="00201229" w:rsidRPr="00201DED" w:rsidRDefault="00201229" w:rsidP="00201229">
      <w:pPr>
        <w:jc w:val="both"/>
        <w:rPr>
          <w:rFonts w:ascii="Arial" w:hAnsi="Arial" w:cs="Arial"/>
          <w:b/>
          <w:bCs/>
        </w:rPr>
      </w:pPr>
    </w:p>
    <w:p w14:paraId="194B913C" w14:textId="6A2C251B" w:rsidR="00D30EAF" w:rsidRPr="00201DED" w:rsidRDefault="008F517E" w:rsidP="00201229">
      <w:pPr>
        <w:jc w:val="both"/>
        <w:rPr>
          <w:rFonts w:ascii="Arial" w:hAnsi="Arial" w:cs="Arial"/>
          <w:b/>
          <w:bCs/>
        </w:rPr>
      </w:pPr>
      <w:r w:rsidRPr="00201DED">
        <w:rPr>
          <w:rFonts w:ascii="Arial" w:hAnsi="Arial" w:cs="Arial"/>
          <w:b/>
          <w:bCs/>
        </w:rPr>
        <w:t>Q2. Do you agree with the proposal to allow the Welsh Ministers flexibility to control any unspent funding allocated to BPS?</w:t>
      </w:r>
    </w:p>
    <w:p w14:paraId="3A939DCF" w14:textId="12321DDD" w:rsidR="00E812C3" w:rsidRPr="00201DED" w:rsidRDefault="00E812C3" w:rsidP="00201229">
      <w:pPr>
        <w:jc w:val="both"/>
        <w:rPr>
          <w:rFonts w:ascii="Arial" w:hAnsi="Arial" w:cs="Arial"/>
        </w:rPr>
      </w:pPr>
      <w:r w:rsidRPr="00201DED">
        <w:rPr>
          <w:rFonts w:ascii="Arial" w:hAnsi="Arial" w:cs="Arial"/>
        </w:rPr>
        <w:t xml:space="preserve">Yes. It should stay within the rural sector but flexibility will </w:t>
      </w:r>
      <w:r w:rsidR="005F24C2" w:rsidRPr="00201DED">
        <w:rPr>
          <w:rFonts w:ascii="Arial" w:hAnsi="Arial" w:cs="Arial"/>
        </w:rPr>
        <w:t>help direct funds where they are needed</w:t>
      </w:r>
      <w:r w:rsidRPr="00201DED">
        <w:rPr>
          <w:rFonts w:ascii="Arial" w:hAnsi="Arial" w:cs="Arial"/>
        </w:rPr>
        <w:t>.</w:t>
      </w:r>
    </w:p>
    <w:p w14:paraId="0BA4D78C" w14:textId="77777777" w:rsidR="00201229" w:rsidRPr="00201DED" w:rsidRDefault="00201229" w:rsidP="00201229">
      <w:pPr>
        <w:jc w:val="both"/>
        <w:rPr>
          <w:rFonts w:ascii="Arial" w:hAnsi="Arial" w:cs="Arial"/>
          <w:b/>
          <w:bCs/>
        </w:rPr>
      </w:pPr>
    </w:p>
    <w:p w14:paraId="35B59386" w14:textId="02A83FD1" w:rsidR="008F517E" w:rsidRPr="00201DED" w:rsidRDefault="008F517E" w:rsidP="00201229">
      <w:pPr>
        <w:jc w:val="both"/>
        <w:rPr>
          <w:rFonts w:ascii="Arial" w:hAnsi="Arial" w:cs="Arial"/>
          <w:b/>
          <w:bCs/>
        </w:rPr>
      </w:pPr>
      <w:r w:rsidRPr="00201DED">
        <w:rPr>
          <w:rFonts w:ascii="Arial" w:hAnsi="Arial" w:cs="Arial"/>
          <w:b/>
          <w:bCs/>
        </w:rPr>
        <w:t xml:space="preserve">Q3. Do you agree with the proposal to remove cross-border applications and only consider Welsh land for BPS claims in Wales, removing the need to wait for checks from other paying agencies? </w:t>
      </w:r>
    </w:p>
    <w:p w14:paraId="6CBD3176" w14:textId="62BCA830" w:rsidR="008F517E" w:rsidRPr="00201DED" w:rsidRDefault="008F517E" w:rsidP="00201229">
      <w:pPr>
        <w:jc w:val="both"/>
        <w:rPr>
          <w:rFonts w:ascii="Arial" w:hAnsi="Arial" w:cs="Arial"/>
        </w:rPr>
      </w:pPr>
      <w:r w:rsidRPr="00201DED">
        <w:rPr>
          <w:rFonts w:ascii="Arial" w:hAnsi="Arial" w:cs="Arial"/>
        </w:rPr>
        <w:t>No</w:t>
      </w:r>
      <w:r w:rsidR="00BA088C" w:rsidRPr="00201DED">
        <w:rPr>
          <w:rFonts w:ascii="Arial" w:hAnsi="Arial" w:cs="Arial"/>
        </w:rPr>
        <w:t>.</w:t>
      </w:r>
      <w:r w:rsidR="005F24C2" w:rsidRPr="00201DED">
        <w:rPr>
          <w:rFonts w:ascii="Arial" w:hAnsi="Arial" w:cs="Arial"/>
        </w:rPr>
        <w:t xml:space="preserve"> We need to avoid increasing the administrative burden for farmers.</w:t>
      </w:r>
    </w:p>
    <w:p w14:paraId="35D91657" w14:textId="77777777" w:rsidR="00201229" w:rsidRPr="00201DED" w:rsidRDefault="00201229" w:rsidP="00201229">
      <w:pPr>
        <w:jc w:val="both"/>
        <w:rPr>
          <w:rFonts w:ascii="Arial" w:hAnsi="Arial" w:cs="Arial"/>
          <w:b/>
          <w:bCs/>
        </w:rPr>
      </w:pPr>
    </w:p>
    <w:p w14:paraId="0111D3F4" w14:textId="4DEDC631" w:rsidR="008F517E" w:rsidRPr="00201DED" w:rsidRDefault="008F517E" w:rsidP="00201229">
      <w:pPr>
        <w:jc w:val="both"/>
        <w:rPr>
          <w:rFonts w:ascii="Arial" w:hAnsi="Arial" w:cs="Arial"/>
          <w:b/>
          <w:bCs/>
        </w:rPr>
      </w:pPr>
      <w:r w:rsidRPr="00201DED">
        <w:rPr>
          <w:rFonts w:ascii="Arial" w:hAnsi="Arial" w:cs="Arial"/>
          <w:b/>
          <w:bCs/>
        </w:rPr>
        <w:t xml:space="preserve">Q4. Do you agree with the proposal for minimum claim size to remain unchanged and not to make any provision for farmers who currently rely on land in another part of the UK to achieve the minimum claim size area of 5 eligible hectares? </w:t>
      </w:r>
    </w:p>
    <w:p w14:paraId="696AAEB9" w14:textId="3CBDE824" w:rsidR="00BB72B2" w:rsidRPr="00201DED" w:rsidRDefault="00BB72B2" w:rsidP="00201229">
      <w:pPr>
        <w:jc w:val="both"/>
        <w:rPr>
          <w:rFonts w:ascii="Arial" w:hAnsi="Arial" w:cs="Arial"/>
          <w:b/>
          <w:bCs/>
        </w:rPr>
      </w:pPr>
    </w:p>
    <w:p w14:paraId="20D97A12" w14:textId="643ADC46" w:rsidR="008F517E" w:rsidRPr="00201DED" w:rsidRDefault="008F517E" w:rsidP="00201229">
      <w:pPr>
        <w:jc w:val="both"/>
        <w:rPr>
          <w:rFonts w:ascii="Arial" w:hAnsi="Arial" w:cs="Arial"/>
        </w:rPr>
      </w:pPr>
      <w:r w:rsidRPr="00201DED">
        <w:rPr>
          <w:rFonts w:ascii="Arial" w:hAnsi="Arial" w:cs="Arial"/>
          <w:b/>
          <w:bCs/>
        </w:rPr>
        <w:t xml:space="preserve">Q5. Do you agree with the proposal to retain the environmental benefits of Greening practices through Cross-Compliance?  </w:t>
      </w:r>
    </w:p>
    <w:p w14:paraId="708FF7A8" w14:textId="1FE304E0" w:rsidR="005F24C2" w:rsidRPr="00201DED" w:rsidRDefault="00B607EA" w:rsidP="00201229">
      <w:pPr>
        <w:jc w:val="both"/>
        <w:rPr>
          <w:rFonts w:ascii="Arial" w:hAnsi="Arial" w:cs="Arial"/>
        </w:rPr>
      </w:pPr>
      <w:r w:rsidRPr="00201DED">
        <w:rPr>
          <w:rFonts w:ascii="Arial" w:hAnsi="Arial" w:cs="Arial"/>
        </w:rPr>
        <w:t>Yes.</w:t>
      </w:r>
      <w:r w:rsidR="005F24C2" w:rsidRPr="00201DED">
        <w:rPr>
          <w:rFonts w:ascii="Arial" w:hAnsi="Arial" w:cs="Arial"/>
        </w:rPr>
        <w:t xml:space="preserve"> The principle of paying public money for environmental goods</w:t>
      </w:r>
      <w:r w:rsidR="00BB72B2" w:rsidRPr="00201DED">
        <w:rPr>
          <w:rFonts w:ascii="Arial" w:hAnsi="Arial" w:cs="Arial"/>
        </w:rPr>
        <w:t xml:space="preserve"> should apply </w:t>
      </w:r>
      <w:r w:rsidR="005F24C2" w:rsidRPr="00201DED">
        <w:rPr>
          <w:rFonts w:ascii="Arial" w:hAnsi="Arial" w:cs="Arial"/>
        </w:rPr>
        <w:t xml:space="preserve">across the rural sector, not just in forestry where it’s already enshrined in </w:t>
      </w:r>
      <w:r w:rsidR="000C4E5F">
        <w:rPr>
          <w:rFonts w:ascii="Arial" w:hAnsi="Arial" w:cs="Arial"/>
        </w:rPr>
        <w:t xml:space="preserve">the </w:t>
      </w:r>
      <w:r w:rsidR="005F24C2" w:rsidRPr="00201DED">
        <w:rPr>
          <w:rFonts w:ascii="Arial" w:hAnsi="Arial" w:cs="Arial"/>
        </w:rPr>
        <w:t>UK</w:t>
      </w:r>
      <w:r w:rsidR="000C4E5F">
        <w:rPr>
          <w:rFonts w:ascii="Arial" w:hAnsi="Arial" w:cs="Arial"/>
        </w:rPr>
        <w:t xml:space="preserve"> </w:t>
      </w:r>
      <w:r w:rsidR="005F24C2" w:rsidRPr="00201DED">
        <w:rPr>
          <w:rFonts w:ascii="Arial" w:hAnsi="Arial" w:cs="Arial"/>
        </w:rPr>
        <w:t>F</w:t>
      </w:r>
      <w:r w:rsidR="000C4E5F">
        <w:rPr>
          <w:rFonts w:ascii="Arial" w:hAnsi="Arial" w:cs="Arial"/>
        </w:rPr>
        <w:t>orestry Standard</w:t>
      </w:r>
      <w:r w:rsidR="005F24C2" w:rsidRPr="00201DED">
        <w:rPr>
          <w:rFonts w:ascii="Arial" w:hAnsi="Arial" w:cs="Arial"/>
        </w:rPr>
        <w:t xml:space="preserve">, and standards should be the same whatever the land use. </w:t>
      </w:r>
    </w:p>
    <w:p w14:paraId="1D27DFC0" w14:textId="77777777" w:rsidR="005F24C2" w:rsidRPr="00201DED" w:rsidRDefault="005F24C2" w:rsidP="00201229">
      <w:pPr>
        <w:jc w:val="both"/>
        <w:rPr>
          <w:rFonts w:ascii="Arial" w:hAnsi="Arial" w:cs="Arial"/>
          <w:b/>
          <w:bCs/>
        </w:rPr>
      </w:pPr>
    </w:p>
    <w:p w14:paraId="1EBA8154" w14:textId="23660DB0" w:rsidR="008F517E" w:rsidRPr="00201DED" w:rsidRDefault="008F517E" w:rsidP="00201229">
      <w:pPr>
        <w:jc w:val="both"/>
        <w:rPr>
          <w:rFonts w:ascii="Arial" w:hAnsi="Arial" w:cs="Arial"/>
        </w:rPr>
      </w:pPr>
      <w:r w:rsidRPr="00201DED">
        <w:rPr>
          <w:rFonts w:ascii="Arial" w:hAnsi="Arial" w:cs="Arial"/>
          <w:b/>
          <w:bCs/>
        </w:rPr>
        <w:t xml:space="preserve">Q6. Do you agree with the proposal to remove the Crop Diversification rule from the Greening requirements? </w:t>
      </w:r>
    </w:p>
    <w:p w14:paraId="55C4420A" w14:textId="538781E6" w:rsidR="005F24C2" w:rsidRPr="00201DED" w:rsidRDefault="005F24C2" w:rsidP="00201229">
      <w:pPr>
        <w:jc w:val="both"/>
        <w:rPr>
          <w:rFonts w:ascii="Arial" w:hAnsi="Arial" w:cs="Arial"/>
        </w:rPr>
      </w:pPr>
      <w:r w:rsidRPr="00201DED">
        <w:rPr>
          <w:rFonts w:ascii="Arial" w:hAnsi="Arial" w:cs="Arial"/>
        </w:rPr>
        <w:t>No. The standard for farming should be the same as for forestry. In forestry this is dictated by</w:t>
      </w:r>
      <w:r w:rsidR="000C4E5F">
        <w:rPr>
          <w:rFonts w:ascii="Arial" w:hAnsi="Arial" w:cs="Arial"/>
        </w:rPr>
        <w:t xml:space="preserve"> the</w:t>
      </w:r>
      <w:r w:rsidRPr="00201DED">
        <w:rPr>
          <w:rFonts w:ascii="Arial" w:hAnsi="Arial" w:cs="Arial"/>
        </w:rPr>
        <w:t xml:space="preserve"> </w:t>
      </w:r>
      <w:r w:rsidR="000C4E5F" w:rsidRPr="00201DED">
        <w:rPr>
          <w:rFonts w:ascii="Arial" w:hAnsi="Arial" w:cs="Arial"/>
        </w:rPr>
        <w:t>UK</w:t>
      </w:r>
      <w:r w:rsidR="000C4E5F">
        <w:rPr>
          <w:rFonts w:ascii="Arial" w:hAnsi="Arial" w:cs="Arial"/>
        </w:rPr>
        <w:t xml:space="preserve"> </w:t>
      </w:r>
      <w:r w:rsidR="000C4E5F" w:rsidRPr="00201DED">
        <w:rPr>
          <w:rFonts w:ascii="Arial" w:hAnsi="Arial" w:cs="Arial"/>
        </w:rPr>
        <w:t>F</w:t>
      </w:r>
      <w:r w:rsidR="000C4E5F">
        <w:rPr>
          <w:rFonts w:ascii="Arial" w:hAnsi="Arial" w:cs="Arial"/>
        </w:rPr>
        <w:t>orestry Standard</w:t>
      </w:r>
      <w:r w:rsidR="000C4E5F" w:rsidRPr="00201DED">
        <w:rPr>
          <w:rFonts w:ascii="Arial" w:hAnsi="Arial" w:cs="Arial"/>
        </w:rPr>
        <w:t xml:space="preserve"> </w:t>
      </w:r>
      <w:r w:rsidRPr="00201DED">
        <w:rPr>
          <w:rFonts w:ascii="Arial" w:hAnsi="Arial" w:cs="Arial"/>
        </w:rPr>
        <w:t>and the same should apply, to maintain and improve sustainable farming practices.</w:t>
      </w:r>
    </w:p>
    <w:p w14:paraId="1406F686" w14:textId="77777777" w:rsidR="00201229" w:rsidRPr="00201DED" w:rsidRDefault="00201229" w:rsidP="00201229">
      <w:pPr>
        <w:jc w:val="both"/>
        <w:rPr>
          <w:rFonts w:ascii="Arial" w:hAnsi="Arial" w:cs="Arial"/>
          <w:b/>
          <w:bCs/>
        </w:rPr>
      </w:pPr>
    </w:p>
    <w:p w14:paraId="4F88D7BA" w14:textId="5D9E1135" w:rsidR="00730AE6" w:rsidRPr="00201DED" w:rsidRDefault="00730AE6" w:rsidP="00201229">
      <w:pPr>
        <w:jc w:val="both"/>
        <w:rPr>
          <w:rFonts w:ascii="Arial" w:hAnsi="Arial" w:cs="Arial"/>
          <w:b/>
          <w:bCs/>
        </w:rPr>
      </w:pPr>
      <w:r w:rsidRPr="00201DED">
        <w:rPr>
          <w:rFonts w:ascii="Arial" w:hAnsi="Arial" w:cs="Arial"/>
          <w:b/>
          <w:bCs/>
        </w:rPr>
        <w:t xml:space="preserve">Q7. Do you believe we should close this scheme to new applicants from 2021? </w:t>
      </w:r>
    </w:p>
    <w:p w14:paraId="3C3EAFD6" w14:textId="77777777" w:rsidR="005F24C2" w:rsidRPr="00201DED" w:rsidRDefault="005F24C2" w:rsidP="00201229">
      <w:pPr>
        <w:jc w:val="both"/>
        <w:rPr>
          <w:rFonts w:ascii="Arial" w:hAnsi="Arial" w:cs="Arial"/>
          <w:b/>
          <w:bCs/>
        </w:rPr>
      </w:pPr>
    </w:p>
    <w:p w14:paraId="58E0855E" w14:textId="75A81232" w:rsidR="00730AE6" w:rsidRPr="00201DED" w:rsidRDefault="00730AE6" w:rsidP="00201229">
      <w:pPr>
        <w:jc w:val="both"/>
        <w:rPr>
          <w:rFonts w:ascii="Arial" w:hAnsi="Arial" w:cs="Arial"/>
          <w:b/>
          <w:bCs/>
        </w:rPr>
      </w:pPr>
      <w:r w:rsidRPr="00201DED">
        <w:rPr>
          <w:rFonts w:ascii="Arial" w:hAnsi="Arial" w:cs="Arial"/>
          <w:b/>
          <w:bCs/>
        </w:rPr>
        <w:t>Q8. Other than the option to close the Young Farmers Scheme to new applications from 2021, are there further options which could be considered?</w:t>
      </w:r>
    </w:p>
    <w:p w14:paraId="4C9296D9" w14:textId="3AB428F1" w:rsidR="005F24C2" w:rsidRPr="00201DED" w:rsidRDefault="005F24C2" w:rsidP="00201229">
      <w:pPr>
        <w:jc w:val="both"/>
        <w:rPr>
          <w:rFonts w:ascii="Arial" w:hAnsi="Arial" w:cs="Arial"/>
        </w:rPr>
      </w:pPr>
      <w:r w:rsidRPr="00201DED">
        <w:rPr>
          <w:rFonts w:ascii="Arial" w:hAnsi="Arial" w:cs="Arial"/>
        </w:rPr>
        <w:t xml:space="preserve">Schemes should </w:t>
      </w:r>
      <w:r w:rsidR="006941B8" w:rsidRPr="00201DED">
        <w:rPr>
          <w:rFonts w:ascii="Arial" w:hAnsi="Arial" w:cs="Arial"/>
        </w:rPr>
        <w:t xml:space="preserve">offer </w:t>
      </w:r>
      <w:r w:rsidRPr="00201DED">
        <w:rPr>
          <w:rFonts w:ascii="Arial" w:hAnsi="Arial" w:cs="Arial"/>
        </w:rPr>
        <w:t xml:space="preserve">support </w:t>
      </w:r>
      <w:r w:rsidR="006941B8" w:rsidRPr="00201DED">
        <w:rPr>
          <w:rFonts w:ascii="Arial" w:hAnsi="Arial" w:cs="Arial"/>
        </w:rPr>
        <w:t>across</w:t>
      </w:r>
      <w:r w:rsidRPr="00201DED">
        <w:rPr>
          <w:rFonts w:ascii="Arial" w:hAnsi="Arial" w:cs="Arial"/>
        </w:rPr>
        <w:t xml:space="preserve"> land management, not just </w:t>
      </w:r>
      <w:r w:rsidR="006941B8" w:rsidRPr="00201DED">
        <w:rPr>
          <w:rFonts w:ascii="Arial" w:hAnsi="Arial" w:cs="Arial"/>
        </w:rPr>
        <w:t xml:space="preserve">for </w:t>
      </w:r>
      <w:r w:rsidRPr="00201DED">
        <w:rPr>
          <w:rFonts w:ascii="Arial" w:hAnsi="Arial" w:cs="Arial"/>
        </w:rPr>
        <w:t>farmers.</w:t>
      </w:r>
    </w:p>
    <w:p w14:paraId="3ED111E3" w14:textId="77777777" w:rsidR="00201229" w:rsidRPr="00201DED" w:rsidRDefault="00201229" w:rsidP="00201229">
      <w:pPr>
        <w:jc w:val="both"/>
        <w:rPr>
          <w:rFonts w:ascii="Arial" w:hAnsi="Arial" w:cs="Arial"/>
          <w:b/>
          <w:bCs/>
        </w:rPr>
      </w:pPr>
    </w:p>
    <w:p w14:paraId="64E49CFE" w14:textId="61A62B1E" w:rsidR="00730AE6" w:rsidRPr="00201DED" w:rsidRDefault="00730AE6" w:rsidP="00201229">
      <w:pPr>
        <w:jc w:val="both"/>
        <w:rPr>
          <w:rFonts w:ascii="Arial" w:hAnsi="Arial" w:cs="Arial"/>
          <w:b/>
          <w:bCs/>
        </w:rPr>
      </w:pPr>
      <w:r w:rsidRPr="00201DED">
        <w:rPr>
          <w:rFonts w:ascii="Arial" w:hAnsi="Arial" w:cs="Arial"/>
          <w:b/>
          <w:bCs/>
        </w:rPr>
        <w:t xml:space="preserve">Q9. Do you agree with the proposal to extend the BPS supporting document submission date to 31 December?  </w:t>
      </w:r>
    </w:p>
    <w:p w14:paraId="49551F7F" w14:textId="77777777" w:rsidR="00201229" w:rsidRPr="00201DED" w:rsidRDefault="00201229" w:rsidP="00201229">
      <w:pPr>
        <w:jc w:val="both"/>
        <w:rPr>
          <w:rFonts w:ascii="Arial" w:hAnsi="Arial" w:cs="Arial"/>
          <w:b/>
          <w:bCs/>
        </w:rPr>
      </w:pPr>
    </w:p>
    <w:p w14:paraId="13C5991A" w14:textId="79158325" w:rsidR="00730AE6" w:rsidRPr="00201DED" w:rsidRDefault="00730AE6" w:rsidP="00201229">
      <w:pPr>
        <w:jc w:val="both"/>
        <w:rPr>
          <w:rFonts w:ascii="Arial" w:hAnsi="Arial" w:cs="Arial"/>
          <w:b/>
          <w:bCs/>
        </w:rPr>
      </w:pPr>
      <w:r w:rsidRPr="00201DED">
        <w:rPr>
          <w:rFonts w:ascii="Arial" w:hAnsi="Arial" w:cs="Arial"/>
          <w:b/>
          <w:bCs/>
        </w:rPr>
        <w:t>Q10. Do you agree with the proposal to keep the application deadline and late claim penalties unchanged?</w:t>
      </w:r>
    </w:p>
    <w:p w14:paraId="74B25937" w14:textId="77777777" w:rsidR="00201229" w:rsidRPr="00201DED" w:rsidRDefault="00201229" w:rsidP="00201229">
      <w:pPr>
        <w:jc w:val="both"/>
        <w:rPr>
          <w:rFonts w:ascii="Arial" w:hAnsi="Arial" w:cs="Arial"/>
          <w:b/>
          <w:bCs/>
        </w:rPr>
      </w:pPr>
    </w:p>
    <w:p w14:paraId="40126076" w14:textId="70A7E969" w:rsidR="00730AE6" w:rsidRPr="00201DED" w:rsidRDefault="00730AE6" w:rsidP="00201229">
      <w:pPr>
        <w:jc w:val="both"/>
        <w:rPr>
          <w:rFonts w:ascii="Arial" w:hAnsi="Arial" w:cs="Arial"/>
          <w:b/>
          <w:bCs/>
        </w:rPr>
      </w:pPr>
      <w:r w:rsidRPr="00201DED">
        <w:rPr>
          <w:rFonts w:ascii="Arial" w:hAnsi="Arial" w:cs="Arial"/>
          <w:b/>
          <w:bCs/>
        </w:rPr>
        <w:t xml:space="preserve">Q11. Do you agree with expanding the National Reserve categories to include additional land acquired? </w:t>
      </w:r>
    </w:p>
    <w:p w14:paraId="1EF9CFDC" w14:textId="77777777" w:rsidR="00201229" w:rsidRPr="00201DED" w:rsidRDefault="00201229" w:rsidP="00201229">
      <w:pPr>
        <w:jc w:val="both"/>
        <w:rPr>
          <w:rFonts w:ascii="Arial" w:hAnsi="Arial" w:cs="Arial"/>
          <w:b/>
          <w:bCs/>
        </w:rPr>
      </w:pPr>
    </w:p>
    <w:p w14:paraId="65CCF111" w14:textId="019DD4D0" w:rsidR="00730AE6" w:rsidRPr="00201DED" w:rsidRDefault="00730AE6" w:rsidP="00201229">
      <w:pPr>
        <w:jc w:val="both"/>
        <w:rPr>
          <w:rFonts w:ascii="Arial" w:hAnsi="Arial" w:cs="Arial"/>
          <w:b/>
          <w:bCs/>
        </w:rPr>
      </w:pPr>
      <w:r w:rsidRPr="00201DED">
        <w:rPr>
          <w:rFonts w:ascii="Arial" w:hAnsi="Arial" w:cs="Arial"/>
          <w:b/>
          <w:bCs/>
        </w:rPr>
        <w:t>Q12. Are there any other categories or proposals which you believe should be taken into consideration for the National Reserve?</w:t>
      </w:r>
    </w:p>
    <w:p w14:paraId="7920FD2E" w14:textId="77777777" w:rsidR="00201229" w:rsidRPr="00201DED" w:rsidRDefault="00201229" w:rsidP="00201229">
      <w:pPr>
        <w:jc w:val="both"/>
        <w:rPr>
          <w:rFonts w:ascii="Arial" w:hAnsi="Arial" w:cs="Arial"/>
          <w:b/>
          <w:bCs/>
        </w:rPr>
      </w:pPr>
    </w:p>
    <w:p w14:paraId="7C4FFA96" w14:textId="7CE505EB" w:rsidR="00461176" w:rsidRPr="00201DED" w:rsidRDefault="00461176" w:rsidP="00201229">
      <w:pPr>
        <w:jc w:val="both"/>
        <w:rPr>
          <w:rFonts w:ascii="Arial" w:hAnsi="Arial" w:cs="Arial"/>
          <w:b/>
          <w:bCs/>
        </w:rPr>
      </w:pPr>
      <w:r w:rsidRPr="00201DED">
        <w:rPr>
          <w:rFonts w:ascii="Arial" w:hAnsi="Arial" w:cs="Arial"/>
          <w:b/>
          <w:bCs/>
        </w:rPr>
        <w:t>Q13. Do you agree with this proposed reduction in BPS inspection rates?</w:t>
      </w:r>
    </w:p>
    <w:p w14:paraId="1A219DF2" w14:textId="0EAF2E2B" w:rsidR="007A041F" w:rsidRPr="00201DED" w:rsidRDefault="00461176" w:rsidP="00201229">
      <w:pPr>
        <w:jc w:val="both"/>
        <w:rPr>
          <w:rFonts w:ascii="Arial" w:hAnsi="Arial" w:cs="Arial"/>
        </w:rPr>
      </w:pPr>
      <w:r w:rsidRPr="00201DED">
        <w:rPr>
          <w:rFonts w:ascii="Arial" w:hAnsi="Arial" w:cs="Arial"/>
        </w:rPr>
        <w:t>No.</w:t>
      </w:r>
      <w:r w:rsidR="00C6178B" w:rsidRPr="00201DED">
        <w:rPr>
          <w:rFonts w:ascii="Arial" w:hAnsi="Arial" w:cs="Arial"/>
        </w:rPr>
        <w:t xml:space="preserve"> Where there is significant public investment, there should be an appropriate level of inspection. If the payment methodology pays for actions, it needs to be sure these are being delivered. This will also help build an evidence base. </w:t>
      </w:r>
      <w:r w:rsidRPr="00201DED">
        <w:rPr>
          <w:rFonts w:ascii="Arial" w:hAnsi="Arial" w:cs="Arial"/>
        </w:rPr>
        <w:t xml:space="preserve"> </w:t>
      </w:r>
    </w:p>
    <w:p w14:paraId="6759D8F4" w14:textId="77777777" w:rsidR="00201229" w:rsidRPr="00201DED" w:rsidRDefault="00201229" w:rsidP="00201229">
      <w:pPr>
        <w:jc w:val="both"/>
        <w:rPr>
          <w:rFonts w:ascii="Arial" w:hAnsi="Arial" w:cs="Arial"/>
          <w:b/>
          <w:bCs/>
        </w:rPr>
      </w:pPr>
    </w:p>
    <w:p w14:paraId="315033BE" w14:textId="0EC2EF0F" w:rsidR="00180FB5" w:rsidRPr="00201DED" w:rsidRDefault="00180FB5" w:rsidP="00201229">
      <w:pPr>
        <w:jc w:val="both"/>
        <w:rPr>
          <w:rFonts w:ascii="Arial" w:hAnsi="Arial" w:cs="Arial"/>
          <w:b/>
          <w:bCs/>
        </w:rPr>
      </w:pPr>
      <w:r w:rsidRPr="00201DED">
        <w:rPr>
          <w:rFonts w:ascii="Arial" w:hAnsi="Arial" w:cs="Arial"/>
          <w:b/>
          <w:bCs/>
        </w:rPr>
        <w:t>Q14. Do you agree with the proposal to remove the “Yellow Card” restriction?</w:t>
      </w:r>
    </w:p>
    <w:p w14:paraId="44626B80" w14:textId="77777777" w:rsidR="00201229" w:rsidRPr="00201DED" w:rsidRDefault="00201229" w:rsidP="00201229">
      <w:pPr>
        <w:jc w:val="both"/>
        <w:rPr>
          <w:rFonts w:ascii="Arial" w:hAnsi="Arial" w:cs="Arial"/>
          <w:b/>
          <w:bCs/>
        </w:rPr>
      </w:pPr>
    </w:p>
    <w:p w14:paraId="028B4A18" w14:textId="5CE7D1A4" w:rsidR="00461176" w:rsidRPr="00201DED" w:rsidRDefault="00180FB5" w:rsidP="00201229">
      <w:pPr>
        <w:jc w:val="both"/>
        <w:rPr>
          <w:rFonts w:ascii="Arial" w:hAnsi="Arial" w:cs="Arial"/>
          <w:b/>
          <w:bCs/>
        </w:rPr>
      </w:pPr>
      <w:r w:rsidRPr="00201DED">
        <w:rPr>
          <w:rFonts w:ascii="Arial" w:hAnsi="Arial" w:cs="Arial"/>
          <w:b/>
          <w:bCs/>
        </w:rPr>
        <w:t>Q15. Do you agree with the proposal to introduce an advance and balance payment model and the removal the requirement for claims to be fully validated before an early advance payment?</w:t>
      </w:r>
    </w:p>
    <w:p w14:paraId="5DF28BA3" w14:textId="77777777" w:rsidR="000C4E5F" w:rsidRDefault="005F6F6B" w:rsidP="00201229">
      <w:pPr>
        <w:jc w:val="both"/>
        <w:rPr>
          <w:rFonts w:ascii="Arial" w:hAnsi="Arial" w:cs="Arial"/>
        </w:rPr>
      </w:pPr>
      <w:r w:rsidRPr="00201DED">
        <w:rPr>
          <w:rFonts w:ascii="Arial" w:hAnsi="Arial" w:cs="Arial"/>
        </w:rPr>
        <w:t xml:space="preserve">We should focus on developing a flexible system that delivers the right support at the right time and avoid the kind of issues seen with </w:t>
      </w:r>
      <w:proofErr w:type="spellStart"/>
      <w:r w:rsidRPr="00201DED">
        <w:rPr>
          <w:rFonts w:ascii="Arial" w:hAnsi="Arial" w:cs="Arial"/>
        </w:rPr>
        <w:t>Glastir</w:t>
      </w:r>
      <w:proofErr w:type="spellEnd"/>
      <w:r w:rsidRPr="00201DED">
        <w:rPr>
          <w:rFonts w:ascii="Arial" w:hAnsi="Arial" w:cs="Arial"/>
        </w:rPr>
        <w:t xml:space="preserve"> Woodland Creation windows.</w:t>
      </w:r>
      <w:r w:rsidR="000C4E5F">
        <w:rPr>
          <w:rFonts w:ascii="Arial" w:hAnsi="Arial" w:cs="Arial"/>
        </w:rPr>
        <w:t xml:space="preserve"> </w:t>
      </w:r>
    </w:p>
    <w:p w14:paraId="2E23F6C5" w14:textId="1C680773" w:rsidR="005F6F6B" w:rsidRPr="00201DED" w:rsidRDefault="000C4E5F" w:rsidP="00201229">
      <w:pPr>
        <w:jc w:val="both"/>
        <w:rPr>
          <w:rFonts w:ascii="Arial" w:hAnsi="Arial" w:cs="Arial"/>
        </w:rPr>
      </w:pPr>
      <w:r>
        <w:rPr>
          <w:rFonts w:ascii="Arial" w:hAnsi="Arial" w:cs="Arial"/>
        </w:rPr>
        <w:t>A</w:t>
      </w:r>
      <w:r w:rsidRPr="000C4E5F">
        <w:rPr>
          <w:rFonts w:ascii="Arial" w:hAnsi="Arial" w:cs="Arial"/>
        </w:rPr>
        <w:t xml:space="preserve"> significant proportion of the unmanaged woodland in Wales (which could be as high as 40%) is on farms and farmers should be encouraged to focus on the benefits their woods can provide. NRW has recently approved its long-term forest management planning process and long-term planning </w:t>
      </w:r>
      <w:r>
        <w:rPr>
          <w:rFonts w:ascii="Arial" w:hAnsi="Arial" w:cs="Arial"/>
        </w:rPr>
        <w:t>is really important for foresters and many land managers.</w:t>
      </w:r>
    </w:p>
    <w:p w14:paraId="77B459D9" w14:textId="77777777" w:rsidR="00201229" w:rsidRPr="00201DED" w:rsidRDefault="00201229" w:rsidP="00201229">
      <w:pPr>
        <w:jc w:val="both"/>
        <w:rPr>
          <w:rFonts w:ascii="Arial" w:hAnsi="Arial" w:cs="Arial"/>
          <w:b/>
          <w:bCs/>
        </w:rPr>
      </w:pPr>
    </w:p>
    <w:p w14:paraId="2E204AB8" w14:textId="57F54712" w:rsidR="00180FB5" w:rsidRPr="00201DED" w:rsidRDefault="00180FB5" w:rsidP="00201229">
      <w:pPr>
        <w:jc w:val="both"/>
        <w:rPr>
          <w:rFonts w:ascii="Arial" w:hAnsi="Arial" w:cs="Arial"/>
          <w:b/>
          <w:bCs/>
        </w:rPr>
      </w:pPr>
      <w:r w:rsidRPr="00201DED">
        <w:rPr>
          <w:rFonts w:ascii="Arial" w:hAnsi="Arial" w:cs="Arial"/>
          <w:b/>
          <w:bCs/>
        </w:rPr>
        <w:t>Q16. Do you agree with the proposal to remove the Active Farmer negative list requirement and retain the minimum levels of ‘Agricultural Activity’?</w:t>
      </w:r>
    </w:p>
    <w:p w14:paraId="799F5794" w14:textId="69E986C3" w:rsidR="00A93460" w:rsidRPr="00201DED" w:rsidRDefault="00A93460" w:rsidP="00201229">
      <w:pPr>
        <w:jc w:val="both"/>
        <w:rPr>
          <w:rFonts w:ascii="Arial" w:hAnsi="Arial" w:cs="Arial"/>
        </w:rPr>
      </w:pPr>
      <w:r w:rsidRPr="00201DED">
        <w:rPr>
          <w:rFonts w:ascii="Arial" w:hAnsi="Arial" w:cs="Arial"/>
        </w:rPr>
        <w:t>We would query how inclusive the definition of an ‘active farmer’ is and whether this includes timber growing and harvesting.</w:t>
      </w:r>
      <w:r w:rsidR="000C4E5F">
        <w:rPr>
          <w:rFonts w:ascii="Arial" w:hAnsi="Arial" w:cs="Arial"/>
        </w:rPr>
        <w:t xml:space="preserve"> T</w:t>
      </w:r>
      <w:r w:rsidR="000C4E5F" w:rsidRPr="000C4E5F">
        <w:rPr>
          <w:rFonts w:ascii="Arial" w:hAnsi="Arial" w:cs="Arial"/>
        </w:rPr>
        <w:t>he proposals in the consultation aren’t just for ‘active’ farmers but for ‘fo</w:t>
      </w:r>
      <w:r w:rsidR="000C4E5F">
        <w:rPr>
          <w:rFonts w:ascii="Arial" w:hAnsi="Arial" w:cs="Arial"/>
        </w:rPr>
        <w:t>resters and other land managers’</w:t>
      </w:r>
      <w:r w:rsidR="000C4E5F" w:rsidRPr="000C4E5F">
        <w:rPr>
          <w:rFonts w:ascii="Arial" w:hAnsi="Arial" w:cs="Arial"/>
        </w:rPr>
        <w:t xml:space="preserve"> too. The term ‘farming’ can be misleading here, and certainly to our members.</w:t>
      </w:r>
    </w:p>
    <w:p w14:paraId="13DB1D07" w14:textId="77777777" w:rsidR="00201229" w:rsidRPr="00201DED" w:rsidRDefault="00201229" w:rsidP="00201229">
      <w:pPr>
        <w:jc w:val="both"/>
        <w:rPr>
          <w:rFonts w:ascii="Arial" w:hAnsi="Arial" w:cs="Arial"/>
          <w:b/>
          <w:bCs/>
        </w:rPr>
      </w:pPr>
    </w:p>
    <w:p w14:paraId="421C19D4" w14:textId="5D4DFC76" w:rsidR="00180FB5" w:rsidRPr="00201DED" w:rsidRDefault="00180FB5" w:rsidP="00201229">
      <w:pPr>
        <w:jc w:val="both"/>
        <w:rPr>
          <w:rFonts w:ascii="Arial" w:hAnsi="Arial" w:cs="Arial"/>
          <w:b/>
          <w:bCs/>
        </w:rPr>
      </w:pPr>
      <w:r w:rsidRPr="00201DED">
        <w:rPr>
          <w:rFonts w:ascii="Arial" w:hAnsi="Arial" w:cs="Arial"/>
          <w:b/>
          <w:bCs/>
        </w:rPr>
        <w:lastRenderedPageBreak/>
        <w:t>Q17. Do you agree with the proposal to remove land used for the cultivation &amp; production of hemp from the list of eligible crop codes and no longer be eligible for BPS?</w:t>
      </w:r>
    </w:p>
    <w:p w14:paraId="2AB783F4" w14:textId="77777777" w:rsidR="00201229" w:rsidRPr="00201DED" w:rsidRDefault="00201229" w:rsidP="00201229">
      <w:pPr>
        <w:jc w:val="both"/>
        <w:rPr>
          <w:rFonts w:ascii="Arial" w:hAnsi="Arial" w:cs="Arial"/>
          <w:b/>
          <w:bCs/>
        </w:rPr>
      </w:pPr>
    </w:p>
    <w:p w14:paraId="4DE4A84B" w14:textId="028E5DF7" w:rsidR="00180FB5" w:rsidRPr="00201DED" w:rsidRDefault="00180FB5" w:rsidP="00201229">
      <w:pPr>
        <w:jc w:val="both"/>
        <w:rPr>
          <w:rFonts w:ascii="Arial" w:hAnsi="Arial" w:cs="Arial"/>
          <w:b/>
          <w:bCs/>
        </w:rPr>
      </w:pPr>
      <w:r w:rsidRPr="00201DED">
        <w:rPr>
          <w:rFonts w:ascii="Arial" w:hAnsi="Arial" w:cs="Arial"/>
          <w:b/>
          <w:bCs/>
        </w:rPr>
        <w:t>Q18. Do you agree with replacing the EU mission, objectives and priorities for rural development support with Welsh specific definition for rural development?</w:t>
      </w:r>
    </w:p>
    <w:p w14:paraId="614DD918" w14:textId="77777777" w:rsidR="00201229" w:rsidRPr="00201DED" w:rsidRDefault="00201229" w:rsidP="00201229">
      <w:pPr>
        <w:jc w:val="both"/>
        <w:rPr>
          <w:rFonts w:ascii="Arial" w:hAnsi="Arial" w:cs="Arial"/>
          <w:b/>
          <w:bCs/>
        </w:rPr>
      </w:pPr>
    </w:p>
    <w:p w14:paraId="0701F369" w14:textId="4E886314" w:rsidR="007B1DBD" w:rsidRPr="00201DED" w:rsidRDefault="007B1DBD" w:rsidP="00201229">
      <w:pPr>
        <w:jc w:val="both"/>
        <w:rPr>
          <w:rFonts w:ascii="Arial" w:hAnsi="Arial" w:cs="Arial"/>
          <w:b/>
          <w:bCs/>
        </w:rPr>
      </w:pPr>
      <w:r w:rsidRPr="00201DED">
        <w:rPr>
          <w:rFonts w:ascii="Arial" w:hAnsi="Arial" w:cs="Arial"/>
          <w:b/>
          <w:bCs/>
        </w:rPr>
        <w:t xml:space="preserve">Q19: Do you agree with the proposed amendments of the Measures? </w:t>
      </w:r>
    </w:p>
    <w:p w14:paraId="7AD8F657" w14:textId="7DA92120" w:rsidR="00045490" w:rsidRPr="00201DED" w:rsidRDefault="00045490" w:rsidP="00201229">
      <w:pPr>
        <w:jc w:val="both"/>
        <w:rPr>
          <w:rFonts w:ascii="Arial" w:hAnsi="Arial" w:cs="Arial"/>
        </w:rPr>
      </w:pPr>
      <w:r w:rsidRPr="00201DED">
        <w:rPr>
          <w:rFonts w:ascii="Arial" w:hAnsi="Arial" w:cs="Arial"/>
        </w:rPr>
        <w:t>Plant health should be included due to its huge impact on climate and biodiversity targets.</w:t>
      </w:r>
    </w:p>
    <w:p w14:paraId="7E81A448" w14:textId="77777777" w:rsidR="00201229" w:rsidRPr="00201DED" w:rsidRDefault="00201229" w:rsidP="00201229">
      <w:pPr>
        <w:jc w:val="both"/>
        <w:rPr>
          <w:rFonts w:ascii="Arial" w:hAnsi="Arial" w:cs="Arial"/>
          <w:b/>
          <w:bCs/>
        </w:rPr>
      </w:pPr>
    </w:p>
    <w:p w14:paraId="48FFEC1C" w14:textId="05EA09AB" w:rsidR="00180FB5" w:rsidRPr="00201DED" w:rsidRDefault="007B1DBD" w:rsidP="00201229">
      <w:pPr>
        <w:jc w:val="both"/>
        <w:rPr>
          <w:rFonts w:ascii="Arial" w:hAnsi="Arial" w:cs="Arial"/>
          <w:b/>
          <w:bCs/>
        </w:rPr>
      </w:pPr>
      <w:r w:rsidRPr="00201DED">
        <w:rPr>
          <w:rFonts w:ascii="Arial" w:hAnsi="Arial" w:cs="Arial"/>
          <w:b/>
          <w:bCs/>
        </w:rPr>
        <w:t>Q20: Are there any further amendments or options you would like to suggest for any Measure?</w:t>
      </w:r>
      <w:r w:rsidR="00190EB8" w:rsidRPr="00201DED">
        <w:rPr>
          <w:rFonts w:ascii="Arial" w:hAnsi="Arial" w:cs="Arial"/>
          <w:b/>
          <w:bCs/>
        </w:rPr>
        <w:t xml:space="preserve"> </w:t>
      </w:r>
    </w:p>
    <w:p w14:paraId="626B3D46" w14:textId="12A3C27B" w:rsidR="004E2D6A" w:rsidRPr="00201DED" w:rsidRDefault="004E2D6A" w:rsidP="00201229">
      <w:pPr>
        <w:jc w:val="both"/>
        <w:rPr>
          <w:rFonts w:ascii="Arial" w:hAnsi="Arial" w:cs="Arial"/>
        </w:rPr>
      </w:pPr>
      <w:r w:rsidRPr="00201DED">
        <w:rPr>
          <w:rFonts w:ascii="Arial" w:hAnsi="Arial" w:cs="Arial"/>
        </w:rPr>
        <w:t>Measure 8&amp;15 should include all forest management</w:t>
      </w:r>
      <w:r w:rsidR="007B7806" w:rsidRPr="00201DED">
        <w:rPr>
          <w:rFonts w:ascii="Arial" w:hAnsi="Arial" w:cs="Arial"/>
        </w:rPr>
        <w:t xml:space="preserve"> (not just agroforestry/woodland creation)</w:t>
      </w:r>
      <w:r w:rsidRPr="00201DED">
        <w:rPr>
          <w:rFonts w:ascii="Arial" w:hAnsi="Arial" w:cs="Arial"/>
        </w:rPr>
        <w:t xml:space="preserve">, given </w:t>
      </w:r>
      <w:r w:rsidR="007B7806" w:rsidRPr="00201DED">
        <w:rPr>
          <w:rFonts w:ascii="Arial" w:hAnsi="Arial" w:cs="Arial"/>
        </w:rPr>
        <w:t>the</w:t>
      </w:r>
      <w:r w:rsidRPr="00201DED">
        <w:rPr>
          <w:rFonts w:ascii="Arial" w:hAnsi="Arial" w:cs="Arial"/>
        </w:rPr>
        <w:t xml:space="preserve"> significant role</w:t>
      </w:r>
      <w:r w:rsidR="007B7806" w:rsidRPr="00201DED">
        <w:rPr>
          <w:rFonts w:ascii="Arial" w:hAnsi="Arial" w:cs="Arial"/>
        </w:rPr>
        <w:t xml:space="preserve"> </w:t>
      </w:r>
      <w:r w:rsidR="00AB257B" w:rsidRPr="00201DED">
        <w:rPr>
          <w:rFonts w:ascii="Arial" w:hAnsi="Arial" w:cs="Arial"/>
        </w:rPr>
        <w:t>good management</w:t>
      </w:r>
      <w:r w:rsidR="007B7806" w:rsidRPr="00201DED">
        <w:rPr>
          <w:rFonts w:ascii="Arial" w:hAnsi="Arial" w:cs="Arial"/>
        </w:rPr>
        <w:t xml:space="preserve"> has</w:t>
      </w:r>
      <w:r w:rsidRPr="00201DED">
        <w:rPr>
          <w:rFonts w:ascii="Arial" w:hAnsi="Arial" w:cs="Arial"/>
        </w:rPr>
        <w:t xml:space="preserve"> in </w:t>
      </w:r>
      <w:r w:rsidR="001A630C" w:rsidRPr="00201DED">
        <w:rPr>
          <w:rFonts w:ascii="Arial" w:hAnsi="Arial" w:cs="Arial"/>
        </w:rPr>
        <w:t>addressing the climate and nature crises</w:t>
      </w:r>
      <w:r w:rsidRPr="00201DED">
        <w:rPr>
          <w:rFonts w:ascii="Arial" w:hAnsi="Arial" w:cs="Arial"/>
        </w:rPr>
        <w:t xml:space="preserve">. </w:t>
      </w:r>
      <w:r w:rsidR="000C4E5F">
        <w:rPr>
          <w:rFonts w:ascii="Arial" w:hAnsi="Arial" w:cs="Arial"/>
        </w:rPr>
        <w:t>Again, much</w:t>
      </w:r>
      <w:r w:rsidR="000C4E5F" w:rsidRPr="000C4E5F">
        <w:rPr>
          <w:rFonts w:ascii="Arial" w:hAnsi="Arial" w:cs="Arial"/>
        </w:rPr>
        <w:t xml:space="preserve"> of the unmanaged woodland in Wales is on farms and </w:t>
      </w:r>
      <w:r w:rsidR="000C4E5F">
        <w:rPr>
          <w:rFonts w:ascii="Arial" w:hAnsi="Arial" w:cs="Arial"/>
        </w:rPr>
        <w:t>we need to encourage</w:t>
      </w:r>
      <w:r w:rsidR="000C4E5F" w:rsidRPr="000C4E5F">
        <w:rPr>
          <w:rFonts w:ascii="Arial" w:hAnsi="Arial" w:cs="Arial"/>
        </w:rPr>
        <w:t xml:space="preserve"> farmers to </w:t>
      </w:r>
      <w:r w:rsidR="000C4E5F">
        <w:rPr>
          <w:rFonts w:ascii="Arial" w:hAnsi="Arial" w:cs="Arial"/>
        </w:rPr>
        <w:t>harness</w:t>
      </w:r>
      <w:r w:rsidR="000C4E5F" w:rsidRPr="000C4E5F">
        <w:rPr>
          <w:rFonts w:ascii="Arial" w:hAnsi="Arial" w:cs="Arial"/>
        </w:rPr>
        <w:t xml:space="preserve"> the benefits their woods can provide</w:t>
      </w:r>
      <w:r w:rsidR="000C4E5F">
        <w:rPr>
          <w:rFonts w:ascii="Arial" w:hAnsi="Arial" w:cs="Arial"/>
        </w:rPr>
        <w:t>.</w:t>
      </w:r>
    </w:p>
    <w:p w14:paraId="085CA8A0" w14:textId="421A26E1" w:rsidR="004E2D6A" w:rsidRPr="00201DED" w:rsidRDefault="004E2D6A" w:rsidP="00201229">
      <w:pPr>
        <w:jc w:val="both"/>
        <w:rPr>
          <w:rFonts w:ascii="Arial" w:hAnsi="Arial" w:cs="Arial"/>
        </w:rPr>
      </w:pPr>
      <w:r w:rsidRPr="00201DED">
        <w:rPr>
          <w:rFonts w:ascii="Arial" w:hAnsi="Arial" w:cs="Arial"/>
        </w:rPr>
        <w:t>We’d also</w:t>
      </w:r>
      <w:r w:rsidR="007B7806" w:rsidRPr="00201DED">
        <w:rPr>
          <w:rFonts w:ascii="Arial" w:hAnsi="Arial" w:cs="Arial"/>
        </w:rPr>
        <w:t xml:space="preserve"> recommend stating support for zero c</w:t>
      </w:r>
      <w:r w:rsidRPr="00201DED">
        <w:rPr>
          <w:rFonts w:ascii="Arial" w:hAnsi="Arial" w:cs="Arial"/>
        </w:rPr>
        <w:t xml:space="preserve">arbon homes through </w:t>
      </w:r>
      <w:r w:rsidR="007B7806" w:rsidRPr="00201DED">
        <w:rPr>
          <w:rFonts w:ascii="Arial" w:hAnsi="Arial" w:cs="Arial"/>
        </w:rPr>
        <w:t xml:space="preserve">the </w:t>
      </w:r>
      <w:r w:rsidRPr="00201DED">
        <w:rPr>
          <w:rFonts w:ascii="Arial" w:hAnsi="Arial" w:cs="Arial"/>
        </w:rPr>
        <w:t>use of wood in construction.</w:t>
      </w:r>
    </w:p>
    <w:p w14:paraId="6CAB6261" w14:textId="77777777" w:rsidR="00201229" w:rsidRPr="00201DED" w:rsidRDefault="00201229" w:rsidP="00201229">
      <w:pPr>
        <w:jc w:val="both"/>
        <w:rPr>
          <w:rFonts w:ascii="Arial" w:hAnsi="Arial" w:cs="Arial"/>
          <w:b/>
          <w:bCs/>
        </w:rPr>
      </w:pPr>
    </w:p>
    <w:p w14:paraId="573C2169" w14:textId="444380A7" w:rsidR="007B1DBD" w:rsidRPr="006F04BD" w:rsidRDefault="007B1DBD" w:rsidP="00201229">
      <w:pPr>
        <w:jc w:val="both"/>
        <w:rPr>
          <w:rFonts w:ascii="Arial" w:hAnsi="Arial" w:cs="Arial"/>
          <w:b/>
          <w:bCs/>
        </w:rPr>
      </w:pPr>
      <w:r w:rsidRPr="006F04BD">
        <w:rPr>
          <w:rFonts w:ascii="Arial" w:hAnsi="Arial" w:cs="Arial"/>
          <w:b/>
          <w:bCs/>
        </w:rPr>
        <w:t xml:space="preserve">Q21. Do you agree with removing detailed requirements for the content and amendment of a future rural development programme? </w:t>
      </w:r>
    </w:p>
    <w:p w14:paraId="39B7F398" w14:textId="04E20775" w:rsidR="007B7806" w:rsidRPr="006F04BD" w:rsidRDefault="007B7806" w:rsidP="00201229">
      <w:pPr>
        <w:jc w:val="both"/>
        <w:rPr>
          <w:rFonts w:ascii="Arial" w:hAnsi="Arial" w:cs="Arial"/>
        </w:rPr>
      </w:pPr>
      <w:r w:rsidRPr="006F04BD">
        <w:rPr>
          <w:rFonts w:ascii="Arial" w:hAnsi="Arial" w:cs="Arial"/>
        </w:rPr>
        <w:t>Yes. The process sh</w:t>
      </w:r>
      <w:r w:rsidR="000032AA" w:rsidRPr="006F04BD">
        <w:rPr>
          <w:rFonts w:ascii="Arial" w:hAnsi="Arial" w:cs="Arial"/>
        </w:rPr>
        <w:t>ould be improved and simplified as long as responsibilities are clear.</w:t>
      </w:r>
    </w:p>
    <w:p w14:paraId="14135228" w14:textId="77777777" w:rsidR="00201229" w:rsidRPr="00201DED" w:rsidRDefault="00201229" w:rsidP="00201229">
      <w:pPr>
        <w:jc w:val="both"/>
        <w:rPr>
          <w:rFonts w:ascii="Arial" w:hAnsi="Arial" w:cs="Arial"/>
          <w:b/>
          <w:bCs/>
          <w:highlight w:val="yellow"/>
        </w:rPr>
      </w:pPr>
    </w:p>
    <w:p w14:paraId="78D49075" w14:textId="14622432" w:rsidR="007B1DBD" w:rsidRPr="007C2DE9" w:rsidRDefault="007B1DBD" w:rsidP="00201229">
      <w:pPr>
        <w:jc w:val="both"/>
        <w:rPr>
          <w:rFonts w:ascii="Arial" w:hAnsi="Arial" w:cs="Arial"/>
          <w:b/>
          <w:bCs/>
        </w:rPr>
      </w:pPr>
      <w:r w:rsidRPr="007C2DE9">
        <w:rPr>
          <w:rFonts w:ascii="Arial" w:hAnsi="Arial" w:cs="Arial"/>
          <w:b/>
          <w:bCs/>
        </w:rPr>
        <w:t>Q22. Do you agree with strengthening the Managing Authority’s role?</w:t>
      </w:r>
    </w:p>
    <w:p w14:paraId="5E3F2C1D" w14:textId="2636507E" w:rsidR="000032AA" w:rsidRPr="00201DED" w:rsidRDefault="004556EA" w:rsidP="00201229">
      <w:pPr>
        <w:jc w:val="both"/>
        <w:rPr>
          <w:rFonts w:ascii="Arial" w:hAnsi="Arial" w:cs="Arial"/>
        </w:rPr>
      </w:pPr>
      <w:r w:rsidRPr="007C2DE9">
        <w:rPr>
          <w:rFonts w:ascii="Arial" w:hAnsi="Arial" w:cs="Arial"/>
        </w:rPr>
        <w:t>The importan</w:t>
      </w:r>
      <w:r w:rsidR="000B1077" w:rsidRPr="007C2DE9">
        <w:rPr>
          <w:rFonts w:ascii="Arial" w:hAnsi="Arial" w:cs="Arial"/>
        </w:rPr>
        <w:t>t factors are accountability and clarity of responsibility.</w:t>
      </w:r>
    </w:p>
    <w:p w14:paraId="7A7F87DC" w14:textId="77777777" w:rsidR="00D97FAD" w:rsidRPr="00201DED" w:rsidRDefault="00D97FAD" w:rsidP="00201229">
      <w:pPr>
        <w:jc w:val="both"/>
        <w:rPr>
          <w:rFonts w:ascii="Arial" w:hAnsi="Arial" w:cs="Arial"/>
        </w:rPr>
      </w:pPr>
    </w:p>
    <w:p w14:paraId="3266C317" w14:textId="48B67E07" w:rsidR="007B1DBD" w:rsidRPr="00201DED" w:rsidRDefault="007B1DBD" w:rsidP="00201229">
      <w:pPr>
        <w:jc w:val="both"/>
        <w:rPr>
          <w:rFonts w:ascii="Arial" w:hAnsi="Arial" w:cs="Arial"/>
          <w:b/>
          <w:bCs/>
        </w:rPr>
      </w:pPr>
      <w:r w:rsidRPr="00201DED">
        <w:rPr>
          <w:rFonts w:ascii="Arial" w:hAnsi="Arial" w:cs="Arial"/>
          <w:b/>
          <w:bCs/>
        </w:rPr>
        <w:t>Q23. Do you agree with removal of the requirements relating to networking?</w:t>
      </w:r>
    </w:p>
    <w:p w14:paraId="1A45DCD9" w14:textId="643D708B" w:rsidR="00585C4B" w:rsidRPr="00201DED" w:rsidRDefault="00585C4B" w:rsidP="00201229">
      <w:pPr>
        <w:jc w:val="both"/>
        <w:rPr>
          <w:rFonts w:ascii="Arial" w:hAnsi="Arial" w:cs="Arial"/>
        </w:rPr>
      </w:pPr>
      <w:r w:rsidRPr="00201DED">
        <w:rPr>
          <w:rFonts w:ascii="Arial" w:hAnsi="Arial" w:cs="Arial"/>
        </w:rPr>
        <w:t>No. It will still be necessary and desirable to engage with international partners and share knowledge, ideas and innovation on rural development.</w:t>
      </w:r>
    </w:p>
    <w:p w14:paraId="30219BC8" w14:textId="77777777" w:rsidR="00201229" w:rsidRPr="00201DED" w:rsidRDefault="00201229" w:rsidP="00201229">
      <w:pPr>
        <w:jc w:val="both"/>
        <w:rPr>
          <w:rFonts w:ascii="Arial" w:hAnsi="Arial" w:cs="Arial"/>
          <w:b/>
          <w:bCs/>
        </w:rPr>
      </w:pPr>
    </w:p>
    <w:p w14:paraId="32222582" w14:textId="77B32F11" w:rsidR="007B1DBD" w:rsidRPr="00201DED" w:rsidRDefault="007B1DBD" w:rsidP="00201229">
      <w:pPr>
        <w:jc w:val="both"/>
        <w:rPr>
          <w:rFonts w:ascii="Arial" w:hAnsi="Arial" w:cs="Arial"/>
          <w:b/>
          <w:bCs/>
        </w:rPr>
      </w:pPr>
      <w:r w:rsidRPr="00201DED">
        <w:rPr>
          <w:rFonts w:ascii="Arial" w:hAnsi="Arial" w:cs="Arial"/>
          <w:b/>
          <w:bCs/>
        </w:rPr>
        <w:t xml:space="preserve">Q24. Do you agree with integration and enhancement of monitoring and evaluation of support for rural development, using Welsh-specific objectives and indicators? </w:t>
      </w:r>
    </w:p>
    <w:p w14:paraId="6F80130F" w14:textId="7186DD95" w:rsidR="00C45142" w:rsidRPr="00201DED" w:rsidRDefault="00C45142" w:rsidP="00201229">
      <w:pPr>
        <w:jc w:val="both"/>
        <w:rPr>
          <w:rFonts w:ascii="Arial" w:hAnsi="Arial" w:cs="Arial"/>
        </w:rPr>
      </w:pPr>
      <w:r w:rsidRPr="00201DED">
        <w:rPr>
          <w:rFonts w:ascii="Arial" w:hAnsi="Arial" w:cs="Arial"/>
        </w:rPr>
        <w:t>Yes. There should be a way of measuring performance that encourages improvement and supports accountability in a way that meets priorities in Wales.</w:t>
      </w:r>
    </w:p>
    <w:p w14:paraId="49AD977E" w14:textId="77777777" w:rsidR="00C45142" w:rsidRPr="00201DED" w:rsidRDefault="00C45142" w:rsidP="00201229">
      <w:pPr>
        <w:jc w:val="both"/>
        <w:rPr>
          <w:rFonts w:ascii="Arial" w:hAnsi="Arial" w:cs="Arial"/>
          <w:b/>
          <w:bCs/>
        </w:rPr>
      </w:pPr>
    </w:p>
    <w:p w14:paraId="222662A1" w14:textId="5DEF8AD3" w:rsidR="007B1DBD" w:rsidRPr="00201DED" w:rsidRDefault="007B1DBD" w:rsidP="00201229">
      <w:pPr>
        <w:jc w:val="both"/>
        <w:rPr>
          <w:rFonts w:ascii="Arial" w:hAnsi="Arial" w:cs="Arial"/>
          <w:b/>
          <w:bCs/>
        </w:rPr>
      </w:pPr>
      <w:r w:rsidRPr="00201DED">
        <w:rPr>
          <w:rFonts w:ascii="Arial" w:hAnsi="Arial" w:cs="Arial"/>
          <w:b/>
          <w:bCs/>
        </w:rPr>
        <w:t>Q25. Do you agree the Welsh Government should report annually on the implementation of its rural development programme?</w:t>
      </w:r>
    </w:p>
    <w:p w14:paraId="1A6E46BF" w14:textId="213127F4" w:rsidR="007B1DBD" w:rsidRPr="00201DED" w:rsidRDefault="00C45142" w:rsidP="00201229">
      <w:pPr>
        <w:jc w:val="both"/>
        <w:rPr>
          <w:rFonts w:ascii="Arial" w:hAnsi="Arial" w:cs="Arial"/>
        </w:rPr>
      </w:pPr>
      <w:r w:rsidRPr="00201DED">
        <w:rPr>
          <w:rFonts w:ascii="Arial" w:hAnsi="Arial" w:cs="Arial"/>
        </w:rPr>
        <w:lastRenderedPageBreak/>
        <w:t>Yes</w:t>
      </w:r>
      <w:r w:rsidR="007B1DBD" w:rsidRPr="00201DED">
        <w:rPr>
          <w:rFonts w:ascii="Arial" w:hAnsi="Arial" w:cs="Arial"/>
        </w:rPr>
        <w:t xml:space="preserve">. </w:t>
      </w:r>
    </w:p>
    <w:p w14:paraId="0E8D7AC5" w14:textId="77777777" w:rsidR="007B1DBD" w:rsidRPr="00201DED" w:rsidRDefault="007B1DBD" w:rsidP="007B1DBD">
      <w:pPr>
        <w:rPr>
          <w:rFonts w:ascii="Arial" w:hAnsi="Arial" w:cs="Arial"/>
        </w:rPr>
      </w:pPr>
    </w:p>
    <w:sectPr w:rsidR="007B1DBD" w:rsidRPr="00201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2MDEyNTYxsjQ0srBU0lEKTi0uzszPAykwqQUAWS8TWCwAAAA="/>
  </w:docVars>
  <w:rsids>
    <w:rsidRoot w:val="008F517E"/>
    <w:rsid w:val="000032AA"/>
    <w:rsid w:val="00015B09"/>
    <w:rsid w:val="00020DE5"/>
    <w:rsid w:val="000272BA"/>
    <w:rsid w:val="00045490"/>
    <w:rsid w:val="0005492F"/>
    <w:rsid w:val="00084ACF"/>
    <w:rsid w:val="00086461"/>
    <w:rsid w:val="000B1077"/>
    <w:rsid w:val="000B67F6"/>
    <w:rsid w:val="000C4E5F"/>
    <w:rsid w:val="000D1E23"/>
    <w:rsid w:val="000E09B1"/>
    <w:rsid w:val="000E748E"/>
    <w:rsid w:val="00106D83"/>
    <w:rsid w:val="0010738B"/>
    <w:rsid w:val="0011232E"/>
    <w:rsid w:val="001356C6"/>
    <w:rsid w:val="0014080A"/>
    <w:rsid w:val="0014333E"/>
    <w:rsid w:val="00144FF5"/>
    <w:rsid w:val="0015177C"/>
    <w:rsid w:val="00180FB5"/>
    <w:rsid w:val="00183B8F"/>
    <w:rsid w:val="00190EB8"/>
    <w:rsid w:val="00191E68"/>
    <w:rsid w:val="001945EF"/>
    <w:rsid w:val="0019753F"/>
    <w:rsid w:val="001A630C"/>
    <w:rsid w:val="00201229"/>
    <w:rsid w:val="00201DED"/>
    <w:rsid w:val="00217633"/>
    <w:rsid w:val="00217AB1"/>
    <w:rsid w:val="00223C6A"/>
    <w:rsid w:val="00245645"/>
    <w:rsid w:val="002831BC"/>
    <w:rsid w:val="00284A29"/>
    <w:rsid w:val="00291DF6"/>
    <w:rsid w:val="002A1879"/>
    <w:rsid w:val="002B5A40"/>
    <w:rsid w:val="002C0C4E"/>
    <w:rsid w:val="002D71CF"/>
    <w:rsid w:val="002E0669"/>
    <w:rsid w:val="002E6922"/>
    <w:rsid w:val="00312EA9"/>
    <w:rsid w:val="0032540B"/>
    <w:rsid w:val="00325860"/>
    <w:rsid w:val="00362E9B"/>
    <w:rsid w:val="003809A3"/>
    <w:rsid w:val="003C692A"/>
    <w:rsid w:val="003D33F4"/>
    <w:rsid w:val="003F397C"/>
    <w:rsid w:val="004217C5"/>
    <w:rsid w:val="00434AA9"/>
    <w:rsid w:val="00435F90"/>
    <w:rsid w:val="004556EA"/>
    <w:rsid w:val="004602C9"/>
    <w:rsid w:val="00461176"/>
    <w:rsid w:val="004805C7"/>
    <w:rsid w:val="004B062D"/>
    <w:rsid w:val="004B60D6"/>
    <w:rsid w:val="004C241C"/>
    <w:rsid w:val="004E2D6A"/>
    <w:rsid w:val="005054DA"/>
    <w:rsid w:val="005108A0"/>
    <w:rsid w:val="00511F26"/>
    <w:rsid w:val="00513C98"/>
    <w:rsid w:val="0052605A"/>
    <w:rsid w:val="00556204"/>
    <w:rsid w:val="0056674A"/>
    <w:rsid w:val="00585C4B"/>
    <w:rsid w:val="005E4254"/>
    <w:rsid w:val="005F24C2"/>
    <w:rsid w:val="005F4008"/>
    <w:rsid w:val="005F6F6B"/>
    <w:rsid w:val="00623DF1"/>
    <w:rsid w:val="00640EEA"/>
    <w:rsid w:val="00651BE5"/>
    <w:rsid w:val="006608C6"/>
    <w:rsid w:val="00666067"/>
    <w:rsid w:val="0067002C"/>
    <w:rsid w:val="00686BBA"/>
    <w:rsid w:val="006871CF"/>
    <w:rsid w:val="006941B8"/>
    <w:rsid w:val="00695537"/>
    <w:rsid w:val="006A1625"/>
    <w:rsid w:val="006B51F3"/>
    <w:rsid w:val="006C06E3"/>
    <w:rsid w:val="006D0DDA"/>
    <w:rsid w:val="006D7B74"/>
    <w:rsid w:val="006F04BD"/>
    <w:rsid w:val="006F49DB"/>
    <w:rsid w:val="006F7CF1"/>
    <w:rsid w:val="00714DE3"/>
    <w:rsid w:val="00720033"/>
    <w:rsid w:val="00730AE6"/>
    <w:rsid w:val="00736707"/>
    <w:rsid w:val="00751B3C"/>
    <w:rsid w:val="00760B3E"/>
    <w:rsid w:val="007A041F"/>
    <w:rsid w:val="007B1DBD"/>
    <w:rsid w:val="007B7806"/>
    <w:rsid w:val="007C2DE9"/>
    <w:rsid w:val="007F1592"/>
    <w:rsid w:val="00822CA2"/>
    <w:rsid w:val="00842237"/>
    <w:rsid w:val="00842A6D"/>
    <w:rsid w:val="008A180D"/>
    <w:rsid w:val="008F0027"/>
    <w:rsid w:val="008F517E"/>
    <w:rsid w:val="00930D0F"/>
    <w:rsid w:val="009B35A4"/>
    <w:rsid w:val="009B7772"/>
    <w:rsid w:val="00A01C5D"/>
    <w:rsid w:val="00A22A8A"/>
    <w:rsid w:val="00A319F0"/>
    <w:rsid w:val="00A414E4"/>
    <w:rsid w:val="00A93460"/>
    <w:rsid w:val="00AB257B"/>
    <w:rsid w:val="00AF746F"/>
    <w:rsid w:val="00B6070B"/>
    <w:rsid w:val="00B607EA"/>
    <w:rsid w:val="00B70DD4"/>
    <w:rsid w:val="00B853A6"/>
    <w:rsid w:val="00B86085"/>
    <w:rsid w:val="00BA088C"/>
    <w:rsid w:val="00BA764A"/>
    <w:rsid w:val="00BB4AA6"/>
    <w:rsid w:val="00BB72B2"/>
    <w:rsid w:val="00BC43C1"/>
    <w:rsid w:val="00BD7525"/>
    <w:rsid w:val="00BE68DD"/>
    <w:rsid w:val="00C35E5E"/>
    <w:rsid w:val="00C42594"/>
    <w:rsid w:val="00C45142"/>
    <w:rsid w:val="00C6178B"/>
    <w:rsid w:val="00CA02B1"/>
    <w:rsid w:val="00CA244A"/>
    <w:rsid w:val="00CA5630"/>
    <w:rsid w:val="00CB2011"/>
    <w:rsid w:val="00CB21E2"/>
    <w:rsid w:val="00CB6EA9"/>
    <w:rsid w:val="00CC1E91"/>
    <w:rsid w:val="00CC3E51"/>
    <w:rsid w:val="00CE76E4"/>
    <w:rsid w:val="00CF2CB6"/>
    <w:rsid w:val="00D01096"/>
    <w:rsid w:val="00D252BF"/>
    <w:rsid w:val="00D30EAF"/>
    <w:rsid w:val="00D724C4"/>
    <w:rsid w:val="00D84AD6"/>
    <w:rsid w:val="00D97FAD"/>
    <w:rsid w:val="00DE0AA8"/>
    <w:rsid w:val="00DE6A3F"/>
    <w:rsid w:val="00E302D6"/>
    <w:rsid w:val="00E332A6"/>
    <w:rsid w:val="00E52AB4"/>
    <w:rsid w:val="00E8097F"/>
    <w:rsid w:val="00E812C3"/>
    <w:rsid w:val="00EB0901"/>
    <w:rsid w:val="00EB2637"/>
    <w:rsid w:val="00EC4398"/>
    <w:rsid w:val="00EE611E"/>
    <w:rsid w:val="00EF2A74"/>
    <w:rsid w:val="00EF5CFE"/>
    <w:rsid w:val="00F313CA"/>
    <w:rsid w:val="00F55222"/>
    <w:rsid w:val="00FF0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8AF2"/>
  <w15:chartTrackingRefBased/>
  <w15:docId w15:val="{F18F9C5A-1CAC-45BC-BE7C-118ABAD2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72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2BA"/>
    <w:rPr>
      <w:rFonts w:ascii="Segoe UI" w:hAnsi="Segoe UI" w:cs="Segoe UI"/>
      <w:sz w:val="18"/>
      <w:szCs w:val="18"/>
    </w:rPr>
  </w:style>
  <w:style w:type="character" w:customStyle="1" w:styleId="hgkelc">
    <w:name w:val="hgkelc"/>
    <w:basedOn w:val="DefaultParagraphFont"/>
    <w:rsid w:val="00CB2011"/>
  </w:style>
  <w:style w:type="character" w:styleId="CommentReference">
    <w:name w:val="annotation reference"/>
    <w:basedOn w:val="DefaultParagraphFont"/>
    <w:uiPriority w:val="99"/>
    <w:semiHidden/>
    <w:unhideWhenUsed/>
    <w:rsid w:val="003F397C"/>
    <w:rPr>
      <w:sz w:val="16"/>
      <w:szCs w:val="16"/>
    </w:rPr>
  </w:style>
  <w:style w:type="paragraph" w:styleId="CommentText">
    <w:name w:val="annotation text"/>
    <w:basedOn w:val="Normal"/>
    <w:link w:val="CommentTextChar"/>
    <w:uiPriority w:val="99"/>
    <w:semiHidden/>
    <w:unhideWhenUsed/>
    <w:rsid w:val="003F397C"/>
    <w:pPr>
      <w:spacing w:line="240" w:lineRule="auto"/>
    </w:pPr>
    <w:rPr>
      <w:sz w:val="20"/>
      <w:szCs w:val="20"/>
    </w:rPr>
  </w:style>
  <w:style w:type="character" w:customStyle="1" w:styleId="CommentTextChar">
    <w:name w:val="Comment Text Char"/>
    <w:basedOn w:val="DefaultParagraphFont"/>
    <w:link w:val="CommentText"/>
    <w:uiPriority w:val="99"/>
    <w:semiHidden/>
    <w:rsid w:val="003F397C"/>
    <w:rPr>
      <w:sz w:val="20"/>
      <w:szCs w:val="20"/>
    </w:rPr>
  </w:style>
  <w:style w:type="paragraph" w:styleId="CommentSubject">
    <w:name w:val="annotation subject"/>
    <w:basedOn w:val="CommentText"/>
    <w:next w:val="CommentText"/>
    <w:link w:val="CommentSubjectChar"/>
    <w:uiPriority w:val="99"/>
    <w:semiHidden/>
    <w:unhideWhenUsed/>
    <w:rsid w:val="003F397C"/>
    <w:rPr>
      <w:b/>
      <w:bCs/>
    </w:rPr>
  </w:style>
  <w:style w:type="character" w:customStyle="1" w:styleId="CommentSubjectChar">
    <w:name w:val="Comment Subject Char"/>
    <w:basedOn w:val="CommentTextChar"/>
    <w:link w:val="CommentSubject"/>
    <w:uiPriority w:val="99"/>
    <w:semiHidden/>
    <w:rsid w:val="003F39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7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Harris</dc:creator>
  <cp:keywords/>
  <dc:description/>
  <cp:lastModifiedBy>Jemima Cooper</cp:lastModifiedBy>
  <cp:revision>26</cp:revision>
  <dcterms:created xsi:type="dcterms:W3CDTF">2020-10-13T11:28:00Z</dcterms:created>
  <dcterms:modified xsi:type="dcterms:W3CDTF">2020-10-14T13:03:00Z</dcterms:modified>
</cp:coreProperties>
</file>